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76"/>
        <w:gridCol w:w="1209"/>
        <w:gridCol w:w="2268"/>
        <w:gridCol w:w="567"/>
        <w:gridCol w:w="3827"/>
      </w:tblGrid>
      <w:tr w:rsidR="007356F2" w:rsidRPr="008037C6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8037C6" w:rsidTr="00720C63">
        <w:trPr>
          <w:trHeight w:val="371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45AD2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E45AD2">
              <w:rPr>
                <w:rFonts w:ascii="Times New Roman" w:hAnsi="Times New Roman"/>
                <w:bCs/>
                <w:lang w:val="pl-PL"/>
              </w:rPr>
              <w:t>elektromonter</w:t>
            </w:r>
            <w:r w:rsidR="00B32AD2">
              <w:rPr>
                <w:rFonts w:ascii="Times New Roman" w:hAnsi="Times New Roman"/>
                <w:bCs/>
                <w:lang w:val="pl-PL"/>
              </w:rPr>
              <w:t>/ka</w:t>
            </w:r>
            <w:r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390AB2">
              <w:rPr>
                <w:rFonts w:ascii="Times New Roman" w:hAnsi="Times New Roman"/>
                <w:lang w:val="pl-PL"/>
              </w:rPr>
              <w:t>Inwestycji i Remontów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8037C6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37225C" w:rsidRPr="004E240E" w:rsidRDefault="004E240E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E240E">
              <w:rPr>
                <w:rFonts w:ascii="Times New Roman" w:hAnsi="Times New Roman"/>
                <w:lang w:val="pl-PL"/>
              </w:rPr>
              <w:t>bi</w:t>
            </w:r>
            <w:r>
              <w:rPr>
                <w:rFonts w:ascii="Times New Roman" w:hAnsi="Times New Roman"/>
                <w:lang w:val="pl-PL"/>
              </w:rPr>
              <w:t>eżące utrzymywanie w stałej sprawności technicznej posiadanych zasobów, z wyłączeniem nieruchomości administrowanych przez Wydział Administracyjno-Gospodarczy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8037C6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1C2CF3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przeprowadzanie przeglądów obiektów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przeprowadz</w:t>
            </w:r>
            <w:r w:rsidR="00FF0FAA">
              <w:rPr>
                <w:rFonts w:ascii="Times New Roman" w:eastAsia="Calibri" w:hAnsi="Times New Roman"/>
                <w:lang w:val="pl-PL" w:eastAsia="zh-CN" w:bidi="ar-SA"/>
              </w:rPr>
              <w:t>a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 xml:space="preserve">nych przez podmioty zewnętrzne przeglądów oraz konserwacji urządzeń </w:t>
            </w:r>
            <w:r w:rsidR="00ED4BEF">
              <w:rPr>
                <w:rFonts w:ascii="Times New Roman" w:eastAsia="Calibri" w:hAnsi="Times New Roman"/>
                <w:lang w:val="pl-PL" w:eastAsia="zh-CN" w:bidi="ar-SA"/>
              </w:rPr>
              <w:br/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 instalacji;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dokonywanie odbiorów częściowych oraz końcowych rob</w:t>
            </w:r>
            <w:r w:rsidR="00E11474">
              <w:rPr>
                <w:rFonts w:ascii="Times New Roman" w:eastAsia="Calibri" w:hAnsi="Times New Roman"/>
                <w:lang w:val="pl-PL" w:eastAsia="zh-CN" w:bidi="ar-SA"/>
              </w:rPr>
              <w:t>ó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t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opracowywania planu remontowego zgłoszonych potrzeb realizowanych przez warsztaty jednostki;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spacing w:val="-4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spacing w:val="-4"/>
                <w:lang w:val="pl-PL" w:eastAsia="zh-CN" w:bidi="ar-SA"/>
              </w:rPr>
              <w:t>przeprowadzanie konserwacji budynków, budowli i wyposażenia;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usuwanie awarii i usterek budynków, budowli i wyposażenia;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prowadzenie przeglądów, konserwacji instalacji i urządzeń zainstalowanych w budynkach i budowlach oraz sieci</w:t>
            </w:r>
            <w:r w:rsidR="00C309A4">
              <w:rPr>
                <w:rFonts w:ascii="Times New Roman" w:eastAsia="Calibri" w:hAnsi="Times New Roman"/>
                <w:lang w:val="pl-PL" w:eastAsia="zh-CN" w:bidi="ar-SA"/>
              </w:rPr>
              <w:t>, a także prowadzenie niezbędnej dokumentacji w tym zakresie;</w:t>
            </w:r>
          </w:p>
          <w:p w:rsidR="00295513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sprawowanie nadzoru nad realizacją usług związanych z konserwacją, usuwaniem awarii i usterek budynków i budowli na terenie jednostki przekraczających możliwości pracowników.</w:t>
            </w:r>
          </w:p>
          <w:p w:rsidR="001C2CF3" w:rsidRDefault="001C2CF3" w:rsidP="001C2CF3">
            <w:pPr>
              <w:suppressAutoHyphens/>
              <w:ind w:left="3" w:hanging="3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ZADANIA DODATKOWE:</w:t>
            </w:r>
          </w:p>
          <w:p w:rsid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inicjowanie przygotowywania infrastruktury technicznej na potrzeby uroczystości i imprez;</w:t>
            </w:r>
          </w:p>
          <w:p w:rsidR="001C2CF3" w:rsidRP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udział w pracach komisji i zespołów zadaniowych o charakterze stałym lub doraźnym.</w:t>
            </w:r>
          </w:p>
        </w:tc>
      </w:tr>
      <w:tr w:rsidR="0072086D" w:rsidRPr="00833578" w:rsidTr="008037C6">
        <w:trPr>
          <w:trHeight w:val="375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15687D">
        <w:trPr>
          <w:trHeight w:val="259"/>
        </w:trPr>
        <w:tc>
          <w:tcPr>
            <w:tcW w:w="2761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833578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D179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elektryczne</w:t>
            </w:r>
          </w:p>
        </w:tc>
      </w:tr>
      <w:tr w:rsidR="00DD6824" w:rsidRPr="00B66F00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4044" w:type="dxa"/>
            <w:gridSpan w:val="3"/>
            <w:vAlign w:val="center"/>
          </w:tcPr>
          <w:p w:rsidR="00DD6824" w:rsidRPr="00B66F00" w:rsidRDefault="00B66F00" w:rsidP="00B66F00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 w:rsidR="00456E84">
              <w:rPr>
                <w:rFonts w:ascii="Times New Roman" w:eastAsia="Calibri" w:hAnsi="Times New Roman"/>
                <w:lang w:val="pl-PL" w:bidi="ar-SA"/>
              </w:rPr>
              <w:br/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i sieci na stanowisku eksploatacji do 1 kV, w tym obsługa agregatów i</w:t>
            </w:r>
            <w:r w:rsidR="008037C6">
              <w:rPr>
                <w:rFonts w:ascii="Times New Roman" w:eastAsia="Calibri" w:hAnsi="Times New Roman"/>
                <w:lang w:val="pl-PL" w:bidi="ar-SA"/>
              </w:rPr>
              <w:t> </w:t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pomiary elektryczne oraz dozoru</w:t>
            </w:r>
            <w:r w:rsidR="0044026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B66F00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</w: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i sieci na stanowisku eksploatacji do 15 kV bez ograniczeń; </w:t>
            </w:r>
          </w:p>
          <w:p w:rsidR="00DD6824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>prawo jazdy kat. B</w:t>
            </w:r>
          </w:p>
        </w:tc>
      </w:tr>
      <w:tr w:rsidR="00456E84" w:rsidRPr="008037C6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4044" w:type="dxa"/>
            <w:gridSpan w:val="3"/>
            <w:vAlign w:val="center"/>
          </w:tcPr>
          <w:p w:rsidR="00456E84" w:rsidRPr="00B66F00" w:rsidRDefault="00456E84" w:rsidP="00456E84">
            <w:pPr>
              <w:pStyle w:val="Akapitzlist"/>
              <w:ind w:left="36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do informacji niejawnych oznaczonych klauzulą </w:t>
            </w:r>
            <w:r w:rsidRPr="0015687D">
              <w:rPr>
                <w:rFonts w:ascii="Times New Roman" w:eastAsia="Calibri" w:hAnsi="Times New Roman"/>
                <w:b/>
                <w:lang w:val="pl-PL" w:bidi="ar-SA"/>
              </w:rPr>
              <w:t>„POUFNE”</w:t>
            </w:r>
            <w:r w:rsidR="00440263" w:rsidRPr="0015687D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56E84" w:rsidRPr="008B3B43" w:rsidRDefault="00456E84" w:rsidP="005A0A90">
            <w:pPr>
              <w:pStyle w:val="Akapitzlist"/>
              <w:ind w:left="360"/>
              <w:jc w:val="center"/>
              <w:rPr>
                <w:rFonts w:ascii="Times New Roman" w:eastAsia="Calibri" w:hAnsi="Times New Roman"/>
                <w:lang w:val="pl-PL" w:bidi="ar-SA"/>
              </w:rPr>
            </w:pPr>
          </w:p>
        </w:tc>
      </w:tr>
      <w:tr w:rsidR="00D108CF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08CF" w:rsidP="00F70BD1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D108CF" w:rsidRPr="0022206F" w:rsidRDefault="00D108CF" w:rsidP="009C1F05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4044" w:type="dxa"/>
            <w:gridSpan w:val="3"/>
            <w:vAlign w:val="center"/>
          </w:tcPr>
          <w:p w:rsidR="0040602D" w:rsidRPr="0022206F" w:rsidRDefault="0040602D" w:rsidP="008E73EF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40602D" w:rsidRPr="0022206F" w:rsidRDefault="0040602D" w:rsidP="004D5CE8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F30466" w:rsidTr="00C309A4">
        <w:trPr>
          <w:trHeight w:val="1264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4044" w:type="dxa"/>
            <w:gridSpan w:val="3"/>
            <w:vAlign w:val="center"/>
          </w:tcPr>
          <w:p w:rsidR="00E62AE8" w:rsidRDefault="00E62AE8" w:rsidP="005E2741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komunikowania się; </w:t>
            </w:r>
          </w:p>
          <w:p w:rsidR="002E18F3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współpracy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;</w:t>
            </w:r>
          </w:p>
          <w:p w:rsidR="002E18F3" w:rsidRDefault="002E18F3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organizacji pracy własnej;</w:t>
            </w:r>
          </w:p>
          <w:p w:rsidR="006C46C2" w:rsidRPr="00E62AE8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rozwiązywania problemów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0602D" w:rsidRPr="008B3B43" w:rsidRDefault="0040602D" w:rsidP="005A0A90">
            <w:pPr>
              <w:pStyle w:val="Akapitzlist"/>
              <w:ind w:left="357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C309A4" w:rsidRPr="00F30466" w:rsidTr="00C309A4">
        <w:trPr>
          <w:trHeight w:val="42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C309A4" w:rsidRDefault="00C309A4" w:rsidP="00C309A4">
            <w:pPr>
              <w:rPr>
                <w:rFonts w:ascii="Times New Roman" w:hAnsi="Times New Roman"/>
                <w:b/>
                <w:highlight w:val="lightGray"/>
                <w:lang w:val="pl-PL"/>
              </w:rPr>
            </w:pPr>
            <w:r w:rsidRPr="00C309A4">
              <w:rPr>
                <w:rFonts w:ascii="Times New Roman" w:hAnsi="Times New Roman"/>
                <w:b/>
                <w:highlight w:val="lightGray"/>
                <w:lang w:val="pl-PL"/>
              </w:rPr>
              <w:t>Pozostałe informacje:</w:t>
            </w:r>
          </w:p>
        </w:tc>
      </w:tr>
      <w:tr w:rsidR="00C309A4" w:rsidRPr="008037C6" w:rsidTr="00C309A4">
        <w:trPr>
          <w:trHeight w:val="421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C309A4" w:rsidRPr="006607CC" w:rsidRDefault="00C309A4" w:rsidP="00C309A4">
            <w:pPr>
              <w:rPr>
                <w:rFonts w:ascii="Times New Roman" w:hAnsi="Times New Roman"/>
                <w:lang w:val="pl-PL"/>
              </w:rPr>
            </w:pPr>
            <w:r w:rsidRPr="006607CC">
              <w:rPr>
                <w:rFonts w:ascii="Times New Roman" w:hAnsi="Times New Roman"/>
                <w:lang w:val="pl-PL"/>
              </w:rPr>
              <w:t>Pracodawca wprowadził procedurę zgłoszeń wewnętrznych w rozumieniu ustawy o ochronie sygnalistów.</w:t>
            </w:r>
          </w:p>
        </w:tc>
      </w:tr>
      <w:tr w:rsidR="00C309A4" w:rsidRPr="00F30466" w:rsidTr="00720C63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C309A4" w:rsidRPr="0022206F" w:rsidTr="00720C63">
        <w:trPr>
          <w:trHeight w:val="134"/>
        </w:trPr>
        <w:tc>
          <w:tcPr>
            <w:tcW w:w="1985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 4.</w:t>
            </w:r>
            <w:r w:rsidR="00453FB6">
              <w:rPr>
                <w:rFonts w:ascii="Times New Roman" w:hAnsi="Times New Roman"/>
                <w:bCs/>
                <w:lang w:val="pl-PL"/>
              </w:rPr>
              <w:t>806</w:t>
            </w:r>
            <w:r>
              <w:rPr>
                <w:rFonts w:ascii="Times New Roman" w:hAnsi="Times New Roman"/>
                <w:bCs/>
                <w:lang w:val="pl-PL"/>
              </w:rPr>
              <w:t>,00</w:t>
            </w:r>
            <w:r w:rsidRPr="00E11474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>zł</w:t>
            </w:r>
          </w:p>
        </w:tc>
        <w:tc>
          <w:tcPr>
            <w:tcW w:w="1985" w:type="dxa"/>
            <w:gridSpan w:val="2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394" w:type="dxa"/>
            <w:gridSpan w:val="2"/>
            <w:vAlign w:val="center"/>
          </w:tcPr>
          <w:p w:rsidR="00C309A4" w:rsidRPr="0022206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C309A4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C309A4" w:rsidRPr="0022206F" w:rsidTr="00C309A4">
        <w:trPr>
          <w:trHeight w:val="979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>
              <w:rPr>
                <w:sz w:val="24"/>
                <w:szCs w:val="24"/>
              </w:rPr>
              <w:t xml:space="preserve"> w Legionowie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C309A4" w:rsidRPr="00541900" w:rsidTr="00882B22">
        <w:trPr>
          <w:trHeight w:val="43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541900" w:rsidRDefault="00C309A4" w:rsidP="00C309A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C309A4" w:rsidRPr="008037C6" w:rsidTr="00C309A4">
        <w:trPr>
          <w:trHeight w:val="673"/>
        </w:trPr>
        <w:tc>
          <w:tcPr>
            <w:tcW w:w="10632" w:type="dxa"/>
            <w:gridSpan w:val="6"/>
            <w:vAlign w:val="center"/>
          </w:tcPr>
          <w:p w:rsidR="00C309A4" w:rsidRPr="00E03F23" w:rsidRDefault="00C309A4" w:rsidP="00C309A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C309A4" w:rsidRPr="008037C6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02EB1" w:rsidRDefault="00C309A4" w:rsidP="00C309A4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C309A4" w:rsidRPr="008037C6" w:rsidTr="00C309A4">
        <w:trPr>
          <w:trHeight w:val="864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C309A4" w:rsidRPr="00FB1F10" w:rsidRDefault="00C309A4" w:rsidP="00C309A4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6" w:history="1">
              <w:r w:rsidRPr="00070D84">
                <w:rPr>
                  <w:rStyle w:val="Hipercze"/>
                  <w:lang w:val="de-DE"/>
                </w:rPr>
                <w:t>kadry@csp.edu.pl</w:t>
              </w:r>
            </w:hyperlink>
            <w:r w:rsidRPr="00FB1F10">
              <w:rPr>
                <w:lang w:val="de-DE"/>
              </w:rPr>
              <w:t xml:space="preserve"> </w:t>
            </w:r>
          </w:p>
        </w:tc>
      </w:tr>
    </w:tbl>
    <w:p w:rsidR="00720C63" w:rsidRPr="00456E84" w:rsidRDefault="00720C63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B66F00" w:rsidRPr="00456E84" w:rsidRDefault="00B66F00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786E97" w:rsidRDefault="00786E97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 w:rsidRPr="002173B8"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F80D5B" w:rsidRDefault="00F80D5B" w:rsidP="00C23B3C">
      <w:pPr>
        <w:rPr>
          <w:rFonts w:eastAsia="Calibri" w:cstheme="minorHAnsi"/>
          <w:sz w:val="23"/>
          <w:szCs w:val="23"/>
          <w:lang w:val="pl-PL" w:bidi="ar-SA"/>
        </w:rPr>
      </w:pPr>
    </w:p>
    <w:p w:rsidR="00CD7CFE" w:rsidRPr="0069434F" w:rsidRDefault="0033042F" w:rsidP="0033042F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godnie z art. 13 ust. 1 i 2 rozporządzenia Parlamentu Europejskiego i Rady (UE) 2016/679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="00CD7CFE"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CD7CFE" w:rsidRPr="0069434F" w:rsidRDefault="00CD7CFE" w:rsidP="00C23B3C">
      <w:pPr>
        <w:rPr>
          <w:rFonts w:eastAsia="Calibri" w:cstheme="minorHAnsi"/>
          <w:sz w:val="22"/>
          <w:szCs w:val="23"/>
          <w:lang w:val="pl-PL" w:bidi="ar-SA"/>
        </w:rPr>
      </w:pP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0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 xml:space="preserve">Administratorem danych osobowych </w:t>
      </w:r>
      <w:r w:rsidR="002D6066" w:rsidRPr="00247C10">
        <w:rPr>
          <w:rFonts w:ascii="Times New Roman" w:hAnsi="Times New Roman"/>
          <w:spacing w:val="-4"/>
          <w:sz w:val="22"/>
          <w:szCs w:val="23"/>
          <w:lang w:val="pl-PL"/>
        </w:rPr>
        <w:t>kandydata do pracy w Centrum Szkolenia Policji w Legionowie,</w:t>
      </w:r>
      <w:r w:rsidR="002D6066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Komendant Centrum Szkolenia Policji w Legionowie z siedzibą w Legionowie, adres: 05-119 Legionowo, ul. Zegrzyńska 121.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 w:rsid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1"/>
    <w:p w:rsidR="00F80D5B" w:rsidRPr="0069434F" w:rsidRDefault="001B5F75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przetwarzane:</w:t>
      </w:r>
    </w:p>
    <w:p w:rsidR="00F80D5B" w:rsidRPr="0069434F" w:rsidRDefault="00F80D5B" w:rsidP="002D6066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FC3BA5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przepisów prawa pracy, w celu wypełnienia obowiązku prawnego ciążąc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ego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Administratorze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 w zwią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z art. 6 ust. 1 lit. c RODO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– udostępnienie Administratorowi danych osobowych następuje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F80D5B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 w:rsidR="00C23F7E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F80D5B" w:rsidRPr="0069434F" w:rsidRDefault="00F80D5B" w:rsidP="00FC3BA5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</w:t>
      </w:r>
      <w:r w:rsidR="00FC3BA5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F80D5B" w:rsidRPr="0069434F" w:rsidRDefault="00F80D5B" w:rsidP="00AB7910">
      <w:pPr>
        <w:pStyle w:val="Akapitzlist"/>
        <w:numPr>
          <w:ilvl w:val="0"/>
          <w:numId w:val="42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563FE7">
        <w:rPr>
          <w:rFonts w:ascii="Times New Roman" w:hAnsi="Times New Roman"/>
          <w:spacing w:val="-2"/>
          <w:sz w:val="22"/>
          <w:szCs w:val="23"/>
          <w:lang w:val="pl-PL"/>
        </w:rPr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Podanie przez </w:t>
      </w:r>
      <w:r w:rsidR="002F4F77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danych osobowych:</w:t>
      </w:r>
    </w:p>
    <w:p w:rsidR="00F80D5B" w:rsidRPr="00C617D8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</w:t>
      </w:r>
      <w:r w:rsidR="002F4F77" w:rsidRPr="00C617D8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w postępowaniu kwalifikacyjnym na stanowisko objęte doborem;</w:t>
      </w:r>
    </w:p>
    <w:p w:rsidR="00F80D5B" w:rsidRPr="0038502A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innych niż wskazane w pkt 1, przekazanych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z własnej inicjatywy, jest dobrowolne i nie ma wpływu na przystąpienie do procedury doboru. Przekazanie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dodatkowych danych osobowych zostanie potraktowane jako zgoda na ich przetwarzanie. Wyrażenie zgody w</w:t>
      </w:r>
      <w:r w:rsidR="008037C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tym przypadku jest dobrowolne i można ją cofnąć w dowolnym momencie.</w:t>
      </w:r>
    </w:p>
    <w:p w:rsidR="00F80D5B" w:rsidRPr="0069434F" w:rsidRDefault="00F80D5B" w:rsidP="002D606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Aplikacji nie odsyłamy. Kontaktujemy się jedynie z wybranymi kandydatami.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mogą być wyłącznie podmioty, które uprawnione </w:t>
      </w:r>
      <w:r w:rsidR="00235584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są do ich otrzymania na mocy przepisów prawa.</w:t>
      </w:r>
    </w:p>
    <w:p w:rsidR="00F80D5B" w:rsidRPr="0069434F" w:rsidRDefault="00205812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przechowywane przez okres niezbędny do realizacji celów przetwarzania, czyli przez czas niezbędny do: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trakcie których kierownik komórki organizacyjnej prowadzącej dobór ma możliwość wyboru kolejnego wyłonionego kandydata, gdy ponownie zaistnieje konieczność obsadzenia tego samego stanowiska; w przypadku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nawiązania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 dane osobowe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uzyskane w procesie doboru przechowywane będą w aktach osobowych;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 zakończonym postępowaniu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kwalifikacyjnym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stanowisko objęte doborem, jeżeli nie zostanie podjęta decyzja o nawiązaniu z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przysługuje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prawo do żądania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dostępu do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i ich kopii;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F80D5B" w:rsidRPr="0038502A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</w:t>
      </w:r>
      <w:r w:rsidR="0038502A" w:rsidRPr="0038502A">
        <w:rPr>
          <w:rFonts w:ascii="Times New Roman" w:hAnsi="Times New Roman"/>
          <w:spacing w:val="-4"/>
          <w:sz w:val="22"/>
          <w:szCs w:val="23"/>
          <w:lang w:val="pl-PL"/>
        </w:rPr>
        <w:t>awie zgody prz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F80D5B" w:rsidRPr="0069434F" w:rsidRDefault="00F80D5B" w:rsidP="002D606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F80D5B" w:rsidRPr="0038502A" w:rsidRDefault="002304B0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>rzysługuje prawo wniesienia skargi do Prezesa Urzędu Ochrony Danych Osobowych w</w:t>
      </w:r>
      <w:r w:rsidR="00E80DB2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przypadku uznania, że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jego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dane osobowe przetwarzane są z naruszeniem przepisów RODO.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udostępnione do państwa trzeciego lub organizacji międzynarodowej.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podlegały profilowaniu lub zautomatyzowanemu podejmowaniu decyzji.</w:t>
      </w:r>
      <w:bookmarkEnd w:id="0"/>
    </w:p>
    <w:p w:rsidR="00F80D5B" w:rsidRDefault="00F80D5B" w:rsidP="00303B88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995F53" w:rsidRPr="00F07A50" w:rsidRDefault="00995F53" w:rsidP="006F5053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1A5CA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elektromonter</w:t>
      </w:r>
      <w:r w:rsidR="00765C6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/ka</w:t>
      </w:r>
      <w:bookmarkStart w:id="2" w:name="_GoBack"/>
      <w:bookmarkEnd w:id="2"/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 w:rsidR="00786D2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Inwestycji i Remontów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B64E96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Pr="00F07A50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Pr="00F07A50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995F53" w:rsidP="00F07A50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kandydata wymagań niezbędnych i pożądanych brane </w:t>
      </w:r>
      <w:r w:rsidR="00456E84">
        <w:rPr>
          <w:rFonts w:eastAsia="Times New Roman" w:cstheme="minorHAnsi"/>
          <w:sz w:val="22"/>
          <w:szCs w:val="23"/>
          <w:lang w:val="pl-PL" w:eastAsia="pl-PL" w:bidi="ar-SA"/>
        </w:rPr>
        <w:br/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są pod uwagę wyłącznie informacje określone w kwestionariuszu. Inne informacje lub dokumenty przekazane przez kandydata nie są brane pod uwagę w procesie doboru.</w:t>
      </w:r>
    </w:p>
    <w:sectPr w:rsidR="000132CB" w:rsidRPr="00F07A50" w:rsidSect="00720C6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752"/>
    <w:multiLevelType w:val="hybridMultilevel"/>
    <w:tmpl w:val="BF686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AE1958"/>
    <w:multiLevelType w:val="hybridMultilevel"/>
    <w:tmpl w:val="1D246376"/>
    <w:lvl w:ilvl="0" w:tplc="A3F22C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73E1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4D77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B6244"/>
    <w:multiLevelType w:val="hybridMultilevel"/>
    <w:tmpl w:val="D4B81B88"/>
    <w:lvl w:ilvl="0" w:tplc="AE60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13BD"/>
    <w:multiLevelType w:val="hybridMultilevel"/>
    <w:tmpl w:val="7BAAC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0F4"/>
    <w:multiLevelType w:val="hybridMultilevel"/>
    <w:tmpl w:val="E08ACAD0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D10750"/>
    <w:multiLevelType w:val="hybridMultilevel"/>
    <w:tmpl w:val="4F2CD698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448"/>
    <w:multiLevelType w:val="hybridMultilevel"/>
    <w:tmpl w:val="8BB0732E"/>
    <w:lvl w:ilvl="0" w:tplc="16C0244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19D4"/>
    <w:multiLevelType w:val="hybridMultilevel"/>
    <w:tmpl w:val="42CCE75A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00C9"/>
    <w:multiLevelType w:val="hybridMultilevel"/>
    <w:tmpl w:val="A8122F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2D7F5E"/>
    <w:multiLevelType w:val="hybridMultilevel"/>
    <w:tmpl w:val="379E21DE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F03CF"/>
    <w:multiLevelType w:val="hybridMultilevel"/>
    <w:tmpl w:val="690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7410B6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A95445"/>
    <w:multiLevelType w:val="hybridMultilevel"/>
    <w:tmpl w:val="3008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D1F140B"/>
    <w:multiLevelType w:val="hybridMultilevel"/>
    <w:tmpl w:val="DF4855D8"/>
    <w:lvl w:ilvl="0" w:tplc="9ABCC0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2"/>
  </w:num>
  <w:num w:numId="3">
    <w:abstractNumId w:val="11"/>
  </w:num>
  <w:num w:numId="4">
    <w:abstractNumId w:val="6"/>
  </w:num>
  <w:num w:numId="5">
    <w:abstractNumId w:val="47"/>
  </w:num>
  <w:num w:numId="6">
    <w:abstractNumId w:val="15"/>
  </w:num>
  <w:num w:numId="7">
    <w:abstractNumId w:val="26"/>
  </w:num>
  <w:num w:numId="8">
    <w:abstractNumId w:val="1"/>
  </w:num>
  <w:num w:numId="9">
    <w:abstractNumId w:val="42"/>
  </w:num>
  <w:num w:numId="10">
    <w:abstractNumId w:val="35"/>
  </w:num>
  <w:num w:numId="11">
    <w:abstractNumId w:val="2"/>
  </w:num>
  <w:num w:numId="12">
    <w:abstractNumId w:val="29"/>
  </w:num>
  <w:num w:numId="13">
    <w:abstractNumId w:val="36"/>
  </w:num>
  <w:num w:numId="14">
    <w:abstractNumId w:val="43"/>
  </w:num>
  <w:num w:numId="15">
    <w:abstractNumId w:val="30"/>
  </w:num>
  <w:num w:numId="16">
    <w:abstractNumId w:val="41"/>
  </w:num>
  <w:num w:numId="17">
    <w:abstractNumId w:val="19"/>
  </w:num>
  <w:num w:numId="18">
    <w:abstractNumId w:val="14"/>
  </w:num>
  <w:num w:numId="19">
    <w:abstractNumId w:val="17"/>
  </w:num>
  <w:num w:numId="20">
    <w:abstractNumId w:val="16"/>
  </w:num>
  <w:num w:numId="21">
    <w:abstractNumId w:val="13"/>
  </w:num>
  <w:num w:numId="22">
    <w:abstractNumId w:val="18"/>
  </w:num>
  <w:num w:numId="23">
    <w:abstractNumId w:val="21"/>
  </w:num>
  <w:num w:numId="24">
    <w:abstractNumId w:val="20"/>
  </w:num>
  <w:num w:numId="25">
    <w:abstractNumId w:val="39"/>
  </w:num>
  <w:num w:numId="26">
    <w:abstractNumId w:val="44"/>
  </w:num>
  <w:num w:numId="27">
    <w:abstractNumId w:val="38"/>
  </w:num>
  <w:num w:numId="28">
    <w:abstractNumId w:val="28"/>
  </w:num>
  <w:num w:numId="29">
    <w:abstractNumId w:val="25"/>
  </w:num>
  <w:num w:numId="30">
    <w:abstractNumId w:val="40"/>
  </w:num>
  <w:num w:numId="31">
    <w:abstractNumId w:val="22"/>
  </w:num>
  <w:num w:numId="32">
    <w:abstractNumId w:val="45"/>
  </w:num>
  <w:num w:numId="33">
    <w:abstractNumId w:val="34"/>
  </w:num>
  <w:num w:numId="34">
    <w:abstractNumId w:val="23"/>
  </w:num>
  <w:num w:numId="35">
    <w:abstractNumId w:val="10"/>
  </w:num>
  <w:num w:numId="36">
    <w:abstractNumId w:val="27"/>
  </w:num>
  <w:num w:numId="37">
    <w:abstractNumId w:val="24"/>
  </w:num>
  <w:num w:numId="38">
    <w:abstractNumId w:val="31"/>
  </w:num>
  <w:num w:numId="39">
    <w:abstractNumId w:val="46"/>
  </w:num>
  <w:num w:numId="40">
    <w:abstractNumId w:val="8"/>
  </w:num>
  <w:num w:numId="41">
    <w:abstractNumId w:val="37"/>
  </w:num>
  <w:num w:numId="42">
    <w:abstractNumId w:val="33"/>
  </w:num>
  <w:num w:numId="43">
    <w:abstractNumId w:val="4"/>
  </w:num>
  <w:num w:numId="44">
    <w:abstractNumId w:val="32"/>
  </w:num>
  <w:num w:numId="45">
    <w:abstractNumId w:val="48"/>
  </w:num>
  <w:num w:numId="46">
    <w:abstractNumId w:val="5"/>
  </w:num>
  <w:num w:numId="47">
    <w:abstractNumId w:val="3"/>
  </w:num>
  <w:num w:numId="48">
    <w:abstractNumId w:val="9"/>
  </w:num>
  <w:num w:numId="49">
    <w:abstractNumId w:val="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7B30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12271"/>
    <w:rsid w:val="00114383"/>
    <w:rsid w:val="001170EE"/>
    <w:rsid w:val="001253C0"/>
    <w:rsid w:val="001413F7"/>
    <w:rsid w:val="00153515"/>
    <w:rsid w:val="001560E3"/>
    <w:rsid w:val="0015687D"/>
    <w:rsid w:val="001630A4"/>
    <w:rsid w:val="0016343D"/>
    <w:rsid w:val="00165C73"/>
    <w:rsid w:val="00167DE6"/>
    <w:rsid w:val="001747F2"/>
    <w:rsid w:val="00180CF0"/>
    <w:rsid w:val="00182820"/>
    <w:rsid w:val="0018388E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2CF3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5584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40263"/>
    <w:rsid w:val="0045384A"/>
    <w:rsid w:val="00453FB6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0A90"/>
    <w:rsid w:val="005A4718"/>
    <w:rsid w:val="005B04E5"/>
    <w:rsid w:val="005B3D8F"/>
    <w:rsid w:val="005B42A0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5C65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027E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E7CAD"/>
    <w:rsid w:val="008001B1"/>
    <w:rsid w:val="008014D5"/>
    <w:rsid w:val="008037C6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1323"/>
    <w:rsid w:val="009F5F6D"/>
    <w:rsid w:val="00A01B07"/>
    <w:rsid w:val="00A0456A"/>
    <w:rsid w:val="00A10377"/>
    <w:rsid w:val="00A1103A"/>
    <w:rsid w:val="00A15D8F"/>
    <w:rsid w:val="00A1623F"/>
    <w:rsid w:val="00A337E0"/>
    <w:rsid w:val="00A4171B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66E5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4A7"/>
    <w:rsid w:val="00B01C92"/>
    <w:rsid w:val="00B06809"/>
    <w:rsid w:val="00B06863"/>
    <w:rsid w:val="00B121B8"/>
    <w:rsid w:val="00B15640"/>
    <w:rsid w:val="00B15A80"/>
    <w:rsid w:val="00B15D18"/>
    <w:rsid w:val="00B258A5"/>
    <w:rsid w:val="00B267DA"/>
    <w:rsid w:val="00B32AD2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309A4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0DB2"/>
    <w:rsid w:val="00E83506"/>
    <w:rsid w:val="00E86721"/>
    <w:rsid w:val="00E92E6C"/>
    <w:rsid w:val="00E97AF8"/>
    <w:rsid w:val="00EA1D78"/>
    <w:rsid w:val="00EA336E"/>
    <w:rsid w:val="00EC0922"/>
    <w:rsid w:val="00EC36EE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A8B9"/>
  <w15:docId w15:val="{FEFE99D1-48D6-45B6-B6C8-5B33163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FE6C-2C7E-403F-8F20-7563E7FD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4</cp:revision>
  <cp:lastPrinted>2023-01-12T11:13:00Z</cp:lastPrinted>
  <dcterms:created xsi:type="dcterms:W3CDTF">2026-02-09T10:52:00Z</dcterms:created>
  <dcterms:modified xsi:type="dcterms:W3CDTF">2026-03-05T10:39:00Z</dcterms:modified>
</cp:coreProperties>
</file>