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1276"/>
        <w:gridCol w:w="3260"/>
      </w:tblGrid>
      <w:tr w:rsidR="00DC300B" w:rsidRPr="00072B98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072B98" w:rsidTr="008B723D">
        <w:trPr>
          <w:trHeight w:val="567"/>
        </w:trPr>
        <w:tc>
          <w:tcPr>
            <w:tcW w:w="10632" w:type="dxa"/>
            <w:gridSpan w:val="6"/>
            <w:vAlign w:val="center"/>
          </w:tcPr>
          <w:p w:rsidR="00DC300B" w:rsidRPr="0022206F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E8111D">
              <w:rPr>
                <w:rFonts w:ascii="Times New Roman" w:hAnsi="Times New Roman"/>
                <w:bCs/>
                <w:lang w:val="pl-PL"/>
              </w:rPr>
              <w:t>mechanik pojazdów samochodowych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E8111D">
              <w:rPr>
                <w:rFonts w:ascii="Times New Roman" w:hAnsi="Times New Roman"/>
                <w:bCs/>
                <w:lang w:val="pl-PL"/>
              </w:rPr>
              <w:t>Zaopatrzenia i Transportu</w:t>
            </w:r>
          </w:p>
        </w:tc>
      </w:tr>
      <w:tr w:rsidR="00DC300B" w:rsidRPr="0022206F" w:rsidTr="008B723D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072B98" w:rsidTr="008B723D">
        <w:trPr>
          <w:trHeight w:val="409"/>
        </w:trPr>
        <w:tc>
          <w:tcPr>
            <w:tcW w:w="10632" w:type="dxa"/>
            <w:gridSpan w:val="6"/>
            <w:vAlign w:val="center"/>
          </w:tcPr>
          <w:p w:rsidR="00DC300B" w:rsidRPr="000640C3" w:rsidRDefault="00E8111D" w:rsidP="0086604E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lang w:val="pl-PL"/>
              </w:rPr>
              <w:t>utrzymanie w sprawności technicznej środków transportu</w:t>
            </w:r>
            <w:r w:rsidR="00133AA2">
              <w:rPr>
                <w:rFonts w:ascii="Times New Roman" w:eastAsia="Times New Roman" w:hAnsi="Times New Roman"/>
                <w:lang w:val="pl-PL"/>
              </w:rPr>
              <w:t xml:space="preserve"> oraz prowadzenie magazynu materiałów pędnych </w:t>
            </w:r>
            <w:r w:rsidR="00133AA2">
              <w:rPr>
                <w:rFonts w:ascii="Times New Roman" w:eastAsia="Times New Roman" w:hAnsi="Times New Roman"/>
                <w:lang w:val="pl-PL"/>
              </w:rPr>
              <w:br/>
              <w:t>i smarów</w:t>
            </w:r>
          </w:p>
        </w:tc>
      </w:tr>
      <w:tr w:rsidR="00DC300B" w:rsidRPr="0022206F" w:rsidTr="008B723D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072B98" w:rsidTr="00812178">
        <w:trPr>
          <w:trHeight w:val="2306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792DB5" w:rsidRDefault="00E8111D" w:rsidP="0051778F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realizowanie napraw sprzętu transportowego</w:t>
            </w:r>
            <w:r w:rsidR="00133AA2">
              <w:rPr>
                <w:rFonts w:ascii="Times New Roman" w:hAnsi="Times New Roman"/>
                <w:spacing w:val="-4"/>
                <w:lang w:val="pl-PL"/>
              </w:rPr>
              <w:t>;</w:t>
            </w:r>
          </w:p>
          <w:p w:rsidR="00133AA2" w:rsidRPr="00E8111D" w:rsidRDefault="00133AA2" w:rsidP="0051778F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prowadzenie gospodarki magazynowej.</w:t>
            </w:r>
          </w:p>
          <w:p w:rsidR="005E7706" w:rsidRPr="005E7706" w:rsidRDefault="005E7706" w:rsidP="00812178">
            <w:pPr>
              <w:rPr>
                <w:rFonts w:ascii="Times New Roman" w:hAnsi="Times New Roman"/>
                <w:spacing w:val="-4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</w:t>
            </w:r>
            <w:r>
              <w:rPr>
                <w:rFonts w:ascii="Times New Roman" w:hAnsi="Times New Roman"/>
                <w:lang w:val="pl-PL"/>
              </w:rPr>
              <w:t xml:space="preserve"> DODATKOWE</w:t>
            </w:r>
          </w:p>
          <w:p w:rsidR="0051778F" w:rsidRPr="0051778F" w:rsidRDefault="0051778F" w:rsidP="007530AA">
            <w:pPr>
              <w:pStyle w:val="Akapitzlist"/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 w:rsidRPr="0051778F">
              <w:rPr>
                <w:spacing w:val="-6"/>
              </w:rPr>
              <w:t>współpraca</w:t>
            </w:r>
            <w:proofErr w:type="spellEnd"/>
            <w:r w:rsidRPr="0051778F">
              <w:rPr>
                <w:spacing w:val="-6"/>
              </w:rPr>
              <w:t xml:space="preserve"> z </w:t>
            </w:r>
            <w:proofErr w:type="spellStart"/>
            <w:r w:rsidRPr="0051778F">
              <w:rPr>
                <w:spacing w:val="-6"/>
              </w:rPr>
              <w:t>podmiotami</w:t>
            </w:r>
            <w:proofErr w:type="spellEnd"/>
            <w:r w:rsidRPr="0051778F">
              <w:rPr>
                <w:spacing w:val="-6"/>
              </w:rPr>
              <w:t xml:space="preserve"> </w:t>
            </w:r>
            <w:proofErr w:type="spellStart"/>
            <w:r w:rsidRPr="0051778F">
              <w:rPr>
                <w:spacing w:val="-6"/>
              </w:rPr>
              <w:t>policyjnymi</w:t>
            </w:r>
            <w:proofErr w:type="spellEnd"/>
            <w:r w:rsidRPr="0051778F">
              <w:rPr>
                <w:spacing w:val="-6"/>
              </w:rPr>
              <w:t xml:space="preserve"> </w:t>
            </w:r>
            <w:proofErr w:type="spellStart"/>
            <w:r w:rsidRPr="0051778F">
              <w:rPr>
                <w:spacing w:val="-6"/>
              </w:rPr>
              <w:t>i</w:t>
            </w:r>
            <w:proofErr w:type="spellEnd"/>
            <w:r w:rsidRPr="0051778F">
              <w:rPr>
                <w:spacing w:val="-6"/>
              </w:rPr>
              <w:t xml:space="preserve"> </w:t>
            </w:r>
            <w:proofErr w:type="spellStart"/>
            <w:r w:rsidRPr="0051778F">
              <w:rPr>
                <w:spacing w:val="-6"/>
              </w:rPr>
              <w:t>pozapolicyjnymi</w:t>
            </w:r>
            <w:proofErr w:type="spellEnd"/>
            <w:r w:rsidRPr="0051778F">
              <w:rPr>
                <w:spacing w:val="-6"/>
              </w:rPr>
              <w:t xml:space="preserve"> w </w:t>
            </w:r>
            <w:proofErr w:type="spellStart"/>
            <w:r w:rsidRPr="0051778F">
              <w:rPr>
                <w:spacing w:val="-6"/>
              </w:rPr>
              <w:t>zakresie</w:t>
            </w:r>
            <w:proofErr w:type="spellEnd"/>
            <w:r w:rsidRPr="0051778F">
              <w:rPr>
                <w:spacing w:val="-6"/>
              </w:rPr>
              <w:t xml:space="preserve"> </w:t>
            </w:r>
            <w:proofErr w:type="spellStart"/>
            <w:r w:rsidRPr="0051778F">
              <w:rPr>
                <w:spacing w:val="-6"/>
              </w:rPr>
              <w:t>niezbędnym</w:t>
            </w:r>
            <w:proofErr w:type="spellEnd"/>
            <w:r w:rsidRPr="0051778F">
              <w:rPr>
                <w:spacing w:val="-6"/>
              </w:rPr>
              <w:t xml:space="preserve"> do </w:t>
            </w:r>
            <w:proofErr w:type="spellStart"/>
            <w:r w:rsidRPr="0051778F">
              <w:rPr>
                <w:spacing w:val="-6"/>
              </w:rPr>
              <w:t>realizacji</w:t>
            </w:r>
            <w:proofErr w:type="spellEnd"/>
            <w:r w:rsidRPr="0051778F">
              <w:rPr>
                <w:spacing w:val="-6"/>
              </w:rPr>
              <w:t xml:space="preserve"> </w:t>
            </w:r>
            <w:proofErr w:type="spellStart"/>
            <w:r w:rsidRPr="0051778F">
              <w:rPr>
                <w:spacing w:val="-6"/>
              </w:rPr>
              <w:t>zadań</w:t>
            </w:r>
            <w:proofErr w:type="spellEnd"/>
            <w:r>
              <w:rPr>
                <w:spacing w:val="-6"/>
              </w:rPr>
              <w:t>;</w:t>
            </w:r>
          </w:p>
          <w:p w:rsidR="0051778F" w:rsidRDefault="0051778F" w:rsidP="007530AA">
            <w:pPr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realizowanie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potrzeb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transportowych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poprzez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obsługę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kierowanie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sprzętem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transportowym</w:t>
            </w:r>
            <w:proofErr w:type="spellEnd"/>
            <w:r>
              <w:rPr>
                <w:spacing w:val="-6"/>
              </w:rPr>
              <w:t>;</w:t>
            </w:r>
          </w:p>
          <w:p w:rsidR="009C2ACA" w:rsidRDefault="009C2ACA" w:rsidP="007530AA">
            <w:pPr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prowadzenie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gospodarki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magazynowej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MPiS</w:t>
            </w:r>
            <w:proofErr w:type="spellEnd"/>
            <w:r>
              <w:rPr>
                <w:spacing w:val="-6"/>
              </w:rPr>
              <w:t>;</w:t>
            </w:r>
          </w:p>
          <w:p w:rsidR="0051778F" w:rsidRDefault="0051778F" w:rsidP="007530AA">
            <w:pPr>
              <w:numPr>
                <w:ilvl w:val="0"/>
                <w:numId w:val="43"/>
              </w:numPr>
              <w:spacing w:line="320" w:lineRule="exact"/>
              <w:jc w:val="both"/>
              <w:rPr>
                <w:spacing w:val="-6"/>
              </w:rPr>
            </w:pPr>
            <w:proofErr w:type="spellStart"/>
            <w:r>
              <w:rPr>
                <w:spacing w:val="-6"/>
              </w:rPr>
              <w:t>udział</w:t>
            </w:r>
            <w:proofErr w:type="spellEnd"/>
            <w:r>
              <w:rPr>
                <w:spacing w:val="-6"/>
              </w:rPr>
              <w:t xml:space="preserve"> w </w:t>
            </w:r>
            <w:proofErr w:type="spellStart"/>
            <w:r>
              <w:rPr>
                <w:spacing w:val="-6"/>
              </w:rPr>
              <w:t>pracach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komisji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zespołów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zadaniowych</w:t>
            </w:r>
            <w:proofErr w:type="spellEnd"/>
            <w:r>
              <w:rPr>
                <w:spacing w:val="-6"/>
              </w:rPr>
              <w:t xml:space="preserve"> o </w:t>
            </w:r>
            <w:proofErr w:type="spellStart"/>
            <w:r>
              <w:rPr>
                <w:spacing w:val="-6"/>
              </w:rPr>
              <w:t>charakterze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stałym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lub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doraźnym</w:t>
            </w:r>
            <w:proofErr w:type="spellEnd"/>
            <w:r>
              <w:rPr>
                <w:spacing w:val="-6"/>
              </w:rPr>
              <w:t>.</w:t>
            </w:r>
          </w:p>
          <w:p w:rsidR="00D67C05" w:rsidRPr="00E8111D" w:rsidRDefault="00D67C05" w:rsidP="0051778F">
            <w:pPr>
              <w:pStyle w:val="Akapitzlist"/>
              <w:ind w:left="1080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DC300B" w:rsidRPr="00833578" w:rsidTr="008B723D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</w:tc>
      </w:tr>
      <w:tr w:rsidR="00DC300B" w:rsidRPr="00833578" w:rsidTr="001C28BE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5827BF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D67C05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260" w:type="dxa"/>
            <w:vAlign w:val="center"/>
          </w:tcPr>
          <w:p w:rsidR="00617D2E" w:rsidRPr="0022206F" w:rsidRDefault="00D67C05" w:rsidP="002A4DD9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średnie </w:t>
            </w:r>
            <w:r w:rsidR="007530AA">
              <w:rPr>
                <w:rFonts w:ascii="Times New Roman" w:hAnsi="Times New Roman"/>
                <w:lang w:val="pl-PL"/>
              </w:rPr>
              <w:t>– technikum w zakresie mechaniki samocho</w:t>
            </w:r>
            <w:r w:rsidR="00B75B10">
              <w:rPr>
                <w:rFonts w:ascii="Times New Roman" w:hAnsi="Times New Roman"/>
                <w:lang w:val="pl-PL"/>
              </w:rPr>
              <w:t>d</w:t>
            </w:r>
            <w:r w:rsidR="007530AA">
              <w:rPr>
                <w:rFonts w:ascii="Times New Roman" w:hAnsi="Times New Roman"/>
                <w:lang w:val="pl-PL"/>
              </w:rPr>
              <w:t>owej</w:t>
            </w:r>
          </w:p>
        </w:tc>
      </w:tr>
      <w:tr w:rsidR="00617D2E" w:rsidRPr="0022206F" w:rsidTr="000A0F3E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1C28BE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4536" w:type="dxa"/>
            <w:gridSpan w:val="3"/>
            <w:vAlign w:val="center"/>
          </w:tcPr>
          <w:p w:rsidR="009718FD" w:rsidRDefault="009718FD" w:rsidP="00B75B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na przeprowadzenie postępowania</w:t>
            </w:r>
            <w:r w:rsidR="00B75B10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„POUFNE”</w:t>
            </w:r>
          </w:p>
        </w:tc>
        <w:tc>
          <w:tcPr>
            <w:tcW w:w="3260" w:type="dxa"/>
            <w:vAlign w:val="center"/>
          </w:tcPr>
          <w:p w:rsidR="009718FD" w:rsidRDefault="009718FD" w:rsidP="00072B98">
            <w:pPr>
              <w:rPr>
                <w:rFonts w:ascii="Times New Roman" w:hAnsi="Times New Roman"/>
                <w:lang w:val="pl-PL"/>
              </w:rPr>
            </w:pPr>
          </w:p>
        </w:tc>
      </w:tr>
      <w:tr w:rsidR="009718FD" w:rsidRPr="00072B98" w:rsidTr="001C28BE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22206F" w:rsidRDefault="009718FD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60" w:type="dxa"/>
            <w:vAlign w:val="center"/>
          </w:tcPr>
          <w:p w:rsidR="009718FD" w:rsidRPr="0022206F" w:rsidRDefault="00D67C05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1 rok </w:t>
            </w:r>
            <w:r w:rsidR="003775E4">
              <w:rPr>
                <w:rFonts w:ascii="Times New Roman" w:hAnsi="Times New Roman"/>
                <w:lang w:val="pl-PL"/>
              </w:rPr>
              <w:t xml:space="preserve">doświadczenia </w:t>
            </w:r>
            <w:r w:rsidR="007530AA">
              <w:rPr>
                <w:rFonts w:ascii="Times New Roman" w:hAnsi="Times New Roman"/>
                <w:lang w:val="pl-PL"/>
              </w:rPr>
              <w:t>z zakresu naprawy pojazdów</w:t>
            </w:r>
          </w:p>
        </w:tc>
      </w:tr>
      <w:tr w:rsidR="009718FD" w:rsidRPr="00072B98" w:rsidTr="001C28BE">
        <w:trPr>
          <w:trHeight w:val="557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22206F" w:rsidRDefault="00633775" w:rsidP="00916122">
            <w:pPr>
              <w:pStyle w:val="Akapitzlist"/>
              <w:spacing w:line="280" w:lineRule="exact"/>
              <w:ind w:left="284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prawo jazdy kategorii B</w:t>
            </w:r>
          </w:p>
        </w:tc>
        <w:tc>
          <w:tcPr>
            <w:tcW w:w="3260" w:type="dxa"/>
            <w:vAlign w:val="center"/>
          </w:tcPr>
          <w:p w:rsidR="007530AA" w:rsidRPr="007530AA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prawo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jazdy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kategorii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gramStart"/>
            <w:r>
              <w:rPr>
                <w:rFonts w:eastAsia="Calibri"/>
                <w:lang w:eastAsia="zh-CN"/>
              </w:rPr>
              <w:t>A,C</w:t>
            </w:r>
            <w:proofErr w:type="gramEnd"/>
            <w:r>
              <w:rPr>
                <w:rFonts w:eastAsia="Calibri"/>
                <w:lang w:eastAsia="zh-CN"/>
              </w:rPr>
              <w:t>,D,E;</w:t>
            </w:r>
          </w:p>
          <w:p w:rsidR="007530AA" w:rsidRPr="007530AA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uprawnienia</w:t>
            </w:r>
            <w:proofErr w:type="spellEnd"/>
            <w:r>
              <w:rPr>
                <w:rFonts w:eastAsia="Calibri"/>
                <w:lang w:eastAsia="zh-CN"/>
              </w:rPr>
              <w:t xml:space="preserve"> do </w:t>
            </w:r>
            <w:proofErr w:type="spellStart"/>
            <w:r>
              <w:rPr>
                <w:rFonts w:eastAsia="Calibri"/>
                <w:lang w:eastAsia="zh-CN"/>
              </w:rPr>
              <w:t>obsługi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żurawi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przenośnych</w:t>
            </w:r>
            <w:proofErr w:type="spellEnd"/>
            <w:r>
              <w:rPr>
                <w:rFonts w:eastAsia="Calibri"/>
                <w:lang w:eastAsia="zh-CN"/>
              </w:rPr>
              <w:t xml:space="preserve"> HDS; </w:t>
            </w:r>
          </w:p>
          <w:p w:rsidR="007530AA" w:rsidRPr="007530AA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uprawnienia</w:t>
            </w:r>
            <w:proofErr w:type="spellEnd"/>
            <w:r>
              <w:rPr>
                <w:rFonts w:eastAsia="Calibri"/>
                <w:lang w:eastAsia="zh-CN"/>
              </w:rPr>
              <w:t xml:space="preserve"> do </w:t>
            </w:r>
            <w:proofErr w:type="spellStart"/>
            <w:r>
              <w:rPr>
                <w:rFonts w:eastAsia="Calibri"/>
                <w:lang w:eastAsia="zh-CN"/>
              </w:rPr>
              <w:t>obsługi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br/>
            </w:r>
            <w:proofErr w:type="spellStart"/>
            <w:r>
              <w:rPr>
                <w:rFonts w:eastAsia="Calibri"/>
                <w:lang w:eastAsia="zh-CN"/>
              </w:rPr>
              <w:t>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diagnostyki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silników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benzynowych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i</w:t>
            </w:r>
            <w:proofErr w:type="spellEnd"/>
            <w:r>
              <w:rPr>
                <w:rFonts w:eastAsia="Calibri"/>
                <w:lang w:eastAsia="zh-CN"/>
              </w:rPr>
              <w:t xml:space="preserve"> diesel;</w:t>
            </w:r>
          </w:p>
          <w:p w:rsidR="007530AA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uprawnienia</w:t>
            </w:r>
            <w:proofErr w:type="spellEnd"/>
            <w:r>
              <w:rPr>
                <w:rFonts w:eastAsia="Calibri"/>
                <w:lang w:eastAsia="zh-CN"/>
              </w:rPr>
              <w:t xml:space="preserve"> do </w:t>
            </w:r>
            <w:proofErr w:type="spellStart"/>
            <w:r>
              <w:rPr>
                <w:rFonts w:eastAsia="Calibri"/>
                <w:lang w:eastAsia="zh-CN"/>
              </w:rPr>
              <w:t>przewozu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materiałów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niebezpiecznych</w:t>
            </w:r>
            <w:proofErr w:type="spellEnd"/>
            <w:r>
              <w:rPr>
                <w:rFonts w:eastAsia="Calibri"/>
                <w:lang w:eastAsia="zh-CN"/>
              </w:rPr>
              <w:t xml:space="preserve"> ADR;</w:t>
            </w:r>
          </w:p>
          <w:p w:rsidR="007530AA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uprawnienia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spawacza</w:t>
            </w:r>
            <w:proofErr w:type="spellEnd"/>
            <w:r>
              <w:rPr>
                <w:rFonts w:eastAsia="Calibri"/>
                <w:lang w:eastAsia="zh-CN"/>
              </w:rPr>
              <w:t>;</w:t>
            </w:r>
          </w:p>
          <w:p w:rsidR="007530AA" w:rsidRPr="007530AA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uprawnienia</w:t>
            </w:r>
            <w:proofErr w:type="spellEnd"/>
            <w:r>
              <w:rPr>
                <w:rFonts w:eastAsia="Calibri"/>
                <w:lang w:eastAsia="zh-CN"/>
              </w:rPr>
              <w:t xml:space="preserve"> do </w:t>
            </w:r>
            <w:proofErr w:type="spellStart"/>
            <w:r>
              <w:rPr>
                <w:rFonts w:eastAsia="Calibri"/>
                <w:lang w:eastAsia="zh-CN"/>
              </w:rPr>
              <w:t>konserwacji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dźwignic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  <w:br/>
            </w:r>
            <w:proofErr w:type="spellStart"/>
            <w:r>
              <w:rPr>
                <w:rFonts w:eastAsia="Calibri"/>
                <w:lang w:eastAsia="zh-CN"/>
              </w:rPr>
              <w:t>i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podnośników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samochodowych</w:t>
            </w:r>
            <w:proofErr w:type="spellEnd"/>
            <w:r>
              <w:rPr>
                <w:rFonts w:eastAsia="Calibri"/>
                <w:lang w:eastAsia="zh-CN"/>
              </w:rPr>
              <w:t>.</w:t>
            </w:r>
          </w:p>
          <w:p w:rsidR="003308AC" w:rsidRDefault="003308AC" w:rsidP="007530AA">
            <w:pPr>
              <w:pStyle w:val="Akapitzlist"/>
              <w:rPr>
                <w:rFonts w:eastAsia="Calibri"/>
                <w:lang w:eastAsia="zh-CN"/>
              </w:rPr>
            </w:pPr>
          </w:p>
          <w:p w:rsidR="007530AA" w:rsidRPr="00133AA2" w:rsidRDefault="007530AA" w:rsidP="00133AA2">
            <w:pPr>
              <w:rPr>
                <w:rFonts w:eastAsia="Calibri"/>
                <w:lang w:eastAsia="zh-CN"/>
              </w:rPr>
            </w:pPr>
          </w:p>
          <w:p w:rsidR="007530AA" w:rsidRPr="007530AA" w:rsidRDefault="007530AA" w:rsidP="007530AA">
            <w:pPr>
              <w:pStyle w:val="Akapitzlist"/>
              <w:rPr>
                <w:rFonts w:eastAsia="Calibri"/>
                <w:lang w:eastAsia="zh-CN"/>
              </w:rPr>
            </w:pPr>
          </w:p>
        </w:tc>
      </w:tr>
      <w:tr w:rsidR="00133AA2" w:rsidRPr="00072B98" w:rsidTr="00133AA2">
        <w:trPr>
          <w:trHeight w:val="253"/>
        </w:trPr>
        <w:tc>
          <w:tcPr>
            <w:tcW w:w="10632" w:type="dxa"/>
            <w:gridSpan w:val="6"/>
            <w:shd w:val="clear" w:color="auto" w:fill="BFBFBF" w:themeFill="background1" w:themeFillShade="BF"/>
            <w:vAlign w:val="center"/>
          </w:tcPr>
          <w:p w:rsidR="00133AA2" w:rsidRDefault="00133AA2" w:rsidP="00133AA2">
            <w:pPr>
              <w:spacing w:line="320" w:lineRule="exact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lastRenderedPageBreak/>
              <w:t>Pozostałe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informacje</w:t>
            </w:r>
            <w:proofErr w:type="spellEnd"/>
            <w:r>
              <w:rPr>
                <w:rFonts w:eastAsia="Calibri"/>
                <w:lang w:eastAsia="zh-CN"/>
              </w:rPr>
              <w:t>:</w:t>
            </w:r>
          </w:p>
        </w:tc>
      </w:tr>
      <w:tr w:rsidR="00133AA2" w:rsidRPr="00072B98" w:rsidTr="00CB422F">
        <w:trPr>
          <w:trHeight w:val="295"/>
        </w:trPr>
        <w:tc>
          <w:tcPr>
            <w:tcW w:w="10632" w:type="dxa"/>
            <w:gridSpan w:val="6"/>
            <w:vAlign w:val="center"/>
          </w:tcPr>
          <w:p w:rsidR="00133AA2" w:rsidRDefault="00133AA2" w:rsidP="00133AA2">
            <w:pPr>
              <w:spacing w:line="320" w:lineRule="exact"/>
              <w:ind w:left="-4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Pracodawca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wprowadził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procedurę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zgłoszeń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wewnętrznych</w:t>
            </w:r>
            <w:proofErr w:type="spellEnd"/>
            <w:r>
              <w:rPr>
                <w:rFonts w:eastAsia="Calibri"/>
                <w:lang w:eastAsia="zh-CN"/>
              </w:rPr>
              <w:t xml:space="preserve"> w </w:t>
            </w:r>
            <w:proofErr w:type="spellStart"/>
            <w:r>
              <w:rPr>
                <w:rFonts w:eastAsia="Calibri"/>
                <w:lang w:eastAsia="zh-CN"/>
              </w:rPr>
              <w:t>rozumieniu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ustawy</w:t>
            </w:r>
            <w:proofErr w:type="spellEnd"/>
            <w:r>
              <w:rPr>
                <w:rFonts w:eastAsia="Calibri"/>
                <w:lang w:eastAsia="zh-CN"/>
              </w:rPr>
              <w:t xml:space="preserve"> o </w:t>
            </w:r>
            <w:proofErr w:type="spellStart"/>
            <w:r>
              <w:rPr>
                <w:rFonts w:eastAsia="Calibri"/>
                <w:lang w:eastAsia="zh-CN"/>
              </w:rPr>
              <w:t>ochronie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sygnalistów</w:t>
            </w:r>
            <w:proofErr w:type="spellEnd"/>
            <w:r>
              <w:rPr>
                <w:rFonts w:eastAsia="Calibri"/>
                <w:lang w:eastAsia="zh-CN"/>
              </w:rPr>
              <w:t>.</w:t>
            </w: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7530AA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9E77A4">
        <w:trPr>
          <w:trHeight w:val="1463"/>
        </w:trPr>
        <w:tc>
          <w:tcPr>
            <w:tcW w:w="1985" w:type="dxa"/>
            <w:vAlign w:val="center"/>
          </w:tcPr>
          <w:p w:rsidR="00220C3E" w:rsidRDefault="008E145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</w:t>
            </w:r>
          </w:p>
          <w:p w:rsidR="00DC300B" w:rsidRPr="0022206F" w:rsidRDefault="009C2ACA" w:rsidP="00B15DCB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4</w:t>
            </w:r>
            <w:r w:rsidR="00633775">
              <w:rPr>
                <w:rFonts w:ascii="Times New Roman" w:hAnsi="Times New Roman"/>
                <w:bCs/>
                <w:lang w:val="pl-PL"/>
              </w:rPr>
              <w:t>.</w:t>
            </w:r>
            <w:r w:rsidR="00877EAB">
              <w:rPr>
                <w:rFonts w:ascii="Times New Roman" w:hAnsi="Times New Roman"/>
                <w:bCs/>
                <w:lang w:val="pl-PL"/>
              </w:rPr>
              <w:t>666</w:t>
            </w:r>
            <w:r w:rsidR="00D21A76">
              <w:rPr>
                <w:rFonts w:ascii="Times New Roman" w:hAnsi="Times New Roman"/>
                <w:bCs/>
                <w:lang w:val="pl-PL"/>
              </w:rPr>
              <w:t>,</w:t>
            </w:r>
            <w:r w:rsidR="00A2740A">
              <w:rPr>
                <w:rFonts w:ascii="Times New Roman" w:hAnsi="Times New Roman"/>
                <w:bCs/>
                <w:lang w:val="pl-PL"/>
              </w:rPr>
              <w:t xml:space="preserve">00 </w:t>
            </w:r>
            <w:bookmarkStart w:id="0" w:name="_GoBack"/>
            <w:bookmarkEnd w:id="0"/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DC300B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  <w:p w:rsidR="003308AC" w:rsidRPr="00B773BA" w:rsidRDefault="003308AC" w:rsidP="00B773BA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DC300B" w:rsidRPr="0022206F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22206F" w:rsidTr="008B723D">
        <w:trPr>
          <w:trHeight w:val="824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8E145E" w:rsidRPr="0022206F" w:rsidTr="008E145E">
        <w:trPr>
          <w:trHeight w:val="345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8E145E" w:rsidRPr="008E145E" w:rsidRDefault="008E145E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8E145E">
              <w:rPr>
                <w:b/>
                <w:sz w:val="24"/>
                <w:szCs w:val="24"/>
              </w:rPr>
              <w:t>Termin składania ofert:</w:t>
            </w:r>
          </w:p>
        </w:tc>
      </w:tr>
      <w:tr w:rsidR="008E145E" w:rsidRPr="0022206F" w:rsidTr="008B723D">
        <w:trPr>
          <w:trHeight w:val="473"/>
        </w:trPr>
        <w:tc>
          <w:tcPr>
            <w:tcW w:w="10632" w:type="dxa"/>
            <w:gridSpan w:val="6"/>
            <w:vAlign w:val="center"/>
          </w:tcPr>
          <w:p w:rsidR="008E145E" w:rsidRPr="0022206F" w:rsidRDefault="008E145E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02EB1" w:rsidRDefault="00DC300B" w:rsidP="009E77A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DC300B" w:rsidRPr="00072B98" w:rsidTr="00B87BB9">
        <w:trPr>
          <w:trHeight w:val="990"/>
        </w:trPr>
        <w:tc>
          <w:tcPr>
            <w:tcW w:w="10632" w:type="dxa"/>
            <w:gridSpan w:val="6"/>
            <w:vAlign w:val="center"/>
          </w:tcPr>
          <w:p w:rsidR="00862D7D" w:rsidRPr="0022206F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8E145E">
              <w:rPr>
                <w:rFonts w:ascii="Times New Roman" w:hAnsi="Times New Roman"/>
                <w:bCs/>
                <w:lang w:val="pl-PL"/>
              </w:rPr>
              <w:t>Kadr</w:t>
            </w:r>
          </w:p>
          <w:p w:rsidR="00862D7D" w:rsidRPr="00B15DCB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telefon kontaktowy</w:t>
            </w:r>
            <w:r w:rsidR="008E145E">
              <w:rPr>
                <w:rFonts w:ascii="Times New Roman" w:hAnsi="Times New Roman"/>
                <w:lang w:val="pl-PL"/>
              </w:rPr>
              <w:t>: 47 72-55-203</w:t>
            </w:r>
          </w:p>
          <w:p w:rsidR="00DC300B" w:rsidRDefault="00862D7D" w:rsidP="00D44A7D">
            <w:pPr>
              <w:spacing w:line="280" w:lineRule="exact"/>
              <w:rPr>
                <w:lang w:val="pl-PL"/>
              </w:rPr>
            </w:pPr>
            <w:r w:rsidRPr="00072B98">
              <w:rPr>
                <w:rFonts w:ascii="Times New Roman" w:hAnsi="Times New Roman"/>
                <w:lang w:val="pl-PL"/>
              </w:rPr>
              <w:t>e-mail:</w:t>
            </w:r>
            <w:r w:rsidR="000E3E59">
              <w:rPr>
                <w:rFonts w:ascii="Times New Roman" w:hAnsi="Times New Roman"/>
                <w:lang w:val="pl-PL"/>
              </w:rPr>
              <w:t xml:space="preserve"> </w:t>
            </w:r>
            <w:r w:rsidR="008E145E">
              <w:rPr>
                <w:rFonts w:ascii="Times New Roman" w:hAnsi="Times New Roman"/>
                <w:lang w:val="pl-PL"/>
              </w:rPr>
              <w:t>kadry@csp.edu.pl</w:t>
            </w:r>
          </w:p>
          <w:p w:rsidR="000E3E59" w:rsidRPr="00072B98" w:rsidRDefault="000E3E59" w:rsidP="00D44A7D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</w:tbl>
    <w:p w:rsidR="00DC300B" w:rsidRPr="00072B98" w:rsidRDefault="00DC300B" w:rsidP="00DC300B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6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>
        <w:rPr>
          <w:rFonts w:cstheme="minorHAnsi"/>
          <w:spacing w:val="-2"/>
          <w:sz w:val="22"/>
          <w:szCs w:val="22"/>
          <w:lang w:val="pl-PL"/>
        </w:rPr>
        <w:t xml:space="preserve">, stanowiącym załącznik do zarządzenia nr 10 Komendanta Głównego Policji z dnia 15 maja 2020 r.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EA4DB9" w:rsidRDefault="00EA4DB9" w:rsidP="00EA4DB9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Kandydatowi przysługuje prawo wniesienia skargi do Prezesa Urzędu Ochrony Danych Osobowych </w:t>
      </w:r>
      <w:r w:rsidR="002F6E48">
        <w:rPr>
          <w:rFonts w:ascii="Times New Roman" w:hAnsi="Times New Roman"/>
          <w:spacing w:val="-4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>w przypadku uznania, że jego dane osobowe przetwarzane są z naruszeniem przepisów RODO.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</w:p>
    <w:p w:rsidR="00EA4DB9" w:rsidRDefault="00EA4DB9" w:rsidP="00EA4DB9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mechanik pojazdów samochodowych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Wydziale Zaopatrzenia i Transportu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kadrowej,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EA4DB9" w:rsidRPr="00EA4DB9" w:rsidRDefault="00EA4DB9" w:rsidP="00EA4DB9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  <w:bookmarkEnd w:id="1"/>
    </w:p>
    <w:sectPr w:rsidR="00EA4DB9" w:rsidRPr="00EA4DB9" w:rsidSect="00A30B6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392"/>
    <w:multiLevelType w:val="hybridMultilevel"/>
    <w:tmpl w:val="E550B4C2"/>
    <w:lvl w:ilvl="0" w:tplc="9BAA37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EB"/>
    <w:multiLevelType w:val="hybridMultilevel"/>
    <w:tmpl w:val="8E0C0BE4"/>
    <w:lvl w:ilvl="0" w:tplc="EEA60D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2EB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7DA2"/>
    <w:multiLevelType w:val="hybridMultilevel"/>
    <w:tmpl w:val="D61C9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DFC"/>
    <w:multiLevelType w:val="hybridMultilevel"/>
    <w:tmpl w:val="E230EF7C"/>
    <w:lvl w:ilvl="0" w:tplc="BA2A64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</w:num>
  <w:num w:numId="3">
    <w:abstractNumId w:val="9"/>
  </w:num>
  <w:num w:numId="4">
    <w:abstractNumId w:val="4"/>
  </w:num>
  <w:num w:numId="5">
    <w:abstractNumId w:val="42"/>
  </w:num>
  <w:num w:numId="6">
    <w:abstractNumId w:val="14"/>
  </w:num>
  <w:num w:numId="7">
    <w:abstractNumId w:val="24"/>
  </w:num>
  <w:num w:numId="8">
    <w:abstractNumId w:val="1"/>
  </w:num>
  <w:num w:numId="9">
    <w:abstractNumId w:val="37"/>
  </w:num>
  <w:num w:numId="10">
    <w:abstractNumId w:val="31"/>
  </w:num>
  <w:num w:numId="11">
    <w:abstractNumId w:val="2"/>
  </w:num>
  <w:num w:numId="12">
    <w:abstractNumId w:val="27"/>
  </w:num>
  <w:num w:numId="13">
    <w:abstractNumId w:val="32"/>
  </w:num>
  <w:num w:numId="14">
    <w:abstractNumId w:val="38"/>
  </w:num>
  <w:num w:numId="15">
    <w:abstractNumId w:val="28"/>
  </w:num>
  <w:num w:numId="16">
    <w:abstractNumId w:val="36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21"/>
  </w:num>
  <w:num w:numId="24">
    <w:abstractNumId w:val="19"/>
  </w:num>
  <w:num w:numId="25">
    <w:abstractNumId w:val="35"/>
  </w:num>
  <w:num w:numId="26">
    <w:abstractNumId w:val="39"/>
  </w:num>
  <w:num w:numId="27">
    <w:abstractNumId w:val="34"/>
  </w:num>
  <w:num w:numId="28">
    <w:abstractNumId w:val="8"/>
  </w:num>
  <w:num w:numId="29">
    <w:abstractNumId w:val="26"/>
  </w:num>
  <w:num w:numId="30">
    <w:abstractNumId w:val="23"/>
  </w:num>
  <w:num w:numId="31">
    <w:abstractNumId w:val="40"/>
  </w:num>
  <w:num w:numId="32">
    <w:abstractNumId w:val="6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43"/>
  </w:num>
  <w:num w:numId="38">
    <w:abstractNumId w:val="41"/>
  </w:num>
  <w:num w:numId="39">
    <w:abstractNumId w:val="5"/>
  </w:num>
  <w:num w:numId="40">
    <w:abstractNumId w:val="20"/>
  </w:num>
  <w:num w:numId="41">
    <w:abstractNumId w:val="22"/>
  </w:num>
  <w:num w:numId="42">
    <w:abstractNumId w:val="0"/>
  </w:num>
  <w:num w:numId="43">
    <w:abstractNumId w:val="7"/>
  </w:num>
  <w:num w:numId="44">
    <w:abstractNumId w:val="12"/>
  </w:num>
  <w:num w:numId="45">
    <w:abstractNumId w:val="25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4B9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A9B"/>
    <w:rsid w:val="000E3E59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33AA2"/>
    <w:rsid w:val="00137B00"/>
    <w:rsid w:val="00141276"/>
    <w:rsid w:val="001413F7"/>
    <w:rsid w:val="00153515"/>
    <w:rsid w:val="00154423"/>
    <w:rsid w:val="001630A4"/>
    <w:rsid w:val="0016343D"/>
    <w:rsid w:val="00167DE6"/>
    <w:rsid w:val="001747F2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83D34"/>
    <w:rsid w:val="00285DAB"/>
    <w:rsid w:val="00294D7B"/>
    <w:rsid w:val="002A35F4"/>
    <w:rsid w:val="002A4DD9"/>
    <w:rsid w:val="002A6D3D"/>
    <w:rsid w:val="002B6E9A"/>
    <w:rsid w:val="002B7B47"/>
    <w:rsid w:val="002C244B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2F6E48"/>
    <w:rsid w:val="003207CD"/>
    <w:rsid w:val="003308AC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2CF4"/>
    <w:rsid w:val="003775E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5147"/>
    <w:rsid w:val="0046632E"/>
    <w:rsid w:val="00482E45"/>
    <w:rsid w:val="00485614"/>
    <w:rsid w:val="004908E6"/>
    <w:rsid w:val="004A05DD"/>
    <w:rsid w:val="004A0B68"/>
    <w:rsid w:val="004A242C"/>
    <w:rsid w:val="004A2EFE"/>
    <w:rsid w:val="004A6BBE"/>
    <w:rsid w:val="004B0A5C"/>
    <w:rsid w:val="004B0FA1"/>
    <w:rsid w:val="004B21D9"/>
    <w:rsid w:val="004B42E4"/>
    <w:rsid w:val="004B46A3"/>
    <w:rsid w:val="004C01DA"/>
    <w:rsid w:val="004C2448"/>
    <w:rsid w:val="004C32C6"/>
    <w:rsid w:val="004D7130"/>
    <w:rsid w:val="004D7944"/>
    <w:rsid w:val="004E25C7"/>
    <w:rsid w:val="004E6BBF"/>
    <w:rsid w:val="0050101A"/>
    <w:rsid w:val="00515B70"/>
    <w:rsid w:val="0051778F"/>
    <w:rsid w:val="005213AD"/>
    <w:rsid w:val="005301CD"/>
    <w:rsid w:val="00545849"/>
    <w:rsid w:val="00547617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6DD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3775"/>
    <w:rsid w:val="00634667"/>
    <w:rsid w:val="00655DB7"/>
    <w:rsid w:val="006617A7"/>
    <w:rsid w:val="00664E68"/>
    <w:rsid w:val="00673ED5"/>
    <w:rsid w:val="0069021E"/>
    <w:rsid w:val="00690452"/>
    <w:rsid w:val="00691CE5"/>
    <w:rsid w:val="00693D7F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7EEE"/>
    <w:rsid w:val="007038B7"/>
    <w:rsid w:val="007071E8"/>
    <w:rsid w:val="0071461E"/>
    <w:rsid w:val="00716EE4"/>
    <w:rsid w:val="0072086D"/>
    <w:rsid w:val="00720C97"/>
    <w:rsid w:val="00726CEF"/>
    <w:rsid w:val="007356F2"/>
    <w:rsid w:val="00747182"/>
    <w:rsid w:val="00747670"/>
    <w:rsid w:val="0075138E"/>
    <w:rsid w:val="00751704"/>
    <w:rsid w:val="007530AA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87553"/>
    <w:rsid w:val="00792DB5"/>
    <w:rsid w:val="00796CD6"/>
    <w:rsid w:val="007A15A1"/>
    <w:rsid w:val="007A3ED8"/>
    <w:rsid w:val="007A6EA7"/>
    <w:rsid w:val="007A6FE1"/>
    <w:rsid w:val="007B5450"/>
    <w:rsid w:val="007B658F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4E79"/>
    <w:rsid w:val="0082742C"/>
    <w:rsid w:val="00832667"/>
    <w:rsid w:val="008331A6"/>
    <w:rsid w:val="008453EB"/>
    <w:rsid w:val="00850DE8"/>
    <w:rsid w:val="00856642"/>
    <w:rsid w:val="00862D7D"/>
    <w:rsid w:val="0086541E"/>
    <w:rsid w:val="0086604E"/>
    <w:rsid w:val="0087141D"/>
    <w:rsid w:val="0087148A"/>
    <w:rsid w:val="00875D02"/>
    <w:rsid w:val="00877EAB"/>
    <w:rsid w:val="00883DBA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D2168"/>
    <w:rsid w:val="008D3AAC"/>
    <w:rsid w:val="008D6443"/>
    <w:rsid w:val="008E145E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2ACA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2740A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0D70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808"/>
    <w:rsid w:val="00AB7B41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75B10"/>
    <w:rsid w:val="00B773BA"/>
    <w:rsid w:val="00B87BB9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45E4E"/>
    <w:rsid w:val="00C463B9"/>
    <w:rsid w:val="00C465B9"/>
    <w:rsid w:val="00C470F9"/>
    <w:rsid w:val="00C53B11"/>
    <w:rsid w:val="00C62B30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6A7C"/>
    <w:rsid w:val="00CB7723"/>
    <w:rsid w:val="00CD1394"/>
    <w:rsid w:val="00CD2CB2"/>
    <w:rsid w:val="00CD2D43"/>
    <w:rsid w:val="00CD718E"/>
    <w:rsid w:val="00CE091D"/>
    <w:rsid w:val="00CE7C94"/>
    <w:rsid w:val="00D05CF5"/>
    <w:rsid w:val="00D14C10"/>
    <w:rsid w:val="00D16D10"/>
    <w:rsid w:val="00D21A76"/>
    <w:rsid w:val="00D22B88"/>
    <w:rsid w:val="00D24E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C05"/>
    <w:rsid w:val="00D74634"/>
    <w:rsid w:val="00D77EF2"/>
    <w:rsid w:val="00D84337"/>
    <w:rsid w:val="00D87B0D"/>
    <w:rsid w:val="00D928A6"/>
    <w:rsid w:val="00DA7962"/>
    <w:rsid w:val="00DB0419"/>
    <w:rsid w:val="00DB0B0D"/>
    <w:rsid w:val="00DB35D5"/>
    <w:rsid w:val="00DB40E9"/>
    <w:rsid w:val="00DC0297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50D2"/>
    <w:rsid w:val="00E25287"/>
    <w:rsid w:val="00E442A2"/>
    <w:rsid w:val="00E45EA8"/>
    <w:rsid w:val="00E57DEF"/>
    <w:rsid w:val="00E74229"/>
    <w:rsid w:val="00E745AE"/>
    <w:rsid w:val="00E77EE3"/>
    <w:rsid w:val="00E80613"/>
    <w:rsid w:val="00E8111D"/>
    <w:rsid w:val="00E83506"/>
    <w:rsid w:val="00E860AE"/>
    <w:rsid w:val="00E86721"/>
    <w:rsid w:val="00E9286B"/>
    <w:rsid w:val="00E92E6C"/>
    <w:rsid w:val="00E97AF8"/>
    <w:rsid w:val="00EA336E"/>
    <w:rsid w:val="00EA4DB9"/>
    <w:rsid w:val="00EC0922"/>
    <w:rsid w:val="00EC2403"/>
    <w:rsid w:val="00EE7D46"/>
    <w:rsid w:val="00EF1087"/>
    <w:rsid w:val="00EF7072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67FA"/>
    <w:rsid w:val="00FE1477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12D3"/>
  <w15:docId w15:val="{672842FE-AABC-4937-BB6C-5191330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E875-E2CD-4B8A-966E-702F073B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Iwona Wrzesińska</cp:lastModifiedBy>
  <cp:revision>4</cp:revision>
  <cp:lastPrinted>2024-08-13T08:44:00Z</cp:lastPrinted>
  <dcterms:created xsi:type="dcterms:W3CDTF">2025-01-22T10:22:00Z</dcterms:created>
  <dcterms:modified xsi:type="dcterms:W3CDTF">2025-01-22T12:38:00Z</dcterms:modified>
</cp:coreProperties>
</file>